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77" w:rsidRPr="007069CD" w:rsidRDefault="00E06F7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06F77" w:rsidRPr="007069CD" w:rsidRDefault="00E06F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6F77" w:rsidRPr="007069CD" w:rsidRDefault="00E06F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2E99" w:rsidRPr="00A92E99" w:rsidRDefault="00A92E99" w:rsidP="00A92E99">
      <w:pPr>
        <w:jc w:val="both"/>
        <w:rPr>
          <w:rFonts w:ascii="Times New Roman" w:hAnsi="Times New Roman" w:cs="Times New Roman"/>
          <w:b/>
          <w:color w:val="C0504D" w:themeColor="accent2"/>
          <w:spacing w:val="-1"/>
          <w:w w:val="105"/>
          <w:sz w:val="28"/>
          <w:szCs w:val="28"/>
        </w:rPr>
      </w:pPr>
      <w:r w:rsidRPr="00A92E99">
        <w:rPr>
          <w:rFonts w:ascii="Times New Roman" w:hAnsi="Times New Roman" w:cs="Times New Roman"/>
          <w:b/>
          <w:color w:val="C0504D" w:themeColor="accent2"/>
          <w:spacing w:val="-1"/>
          <w:w w:val="105"/>
          <w:sz w:val="28"/>
          <w:szCs w:val="28"/>
        </w:rPr>
        <w:t>7.1.7 Policy documents and brochures on the support to be provided</w:t>
      </w:r>
    </w:p>
    <w:p w:rsidR="00A92E99" w:rsidRDefault="00A92E99" w:rsidP="00A92E99">
      <w:pPr>
        <w:jc w:val="both"/>
        <w:rPr>
          <w:b/>
          <w:color w:val="002060"/>
          <w:sz w:val="40"/>
        </w:rPr>
      </w:pPr>
    </w:p>
    <w:p w:rsidR="00A92E99" w:rsidRDefault="00A92E99" w:rsidP="00A92E99">
      <w:pPr>
        <w:jc w:val="both"/>
        <w:rPr>
          <w:b/>
          <w:color w:val="002060"/>
          <w:sz w:val="40"/>
        </w:rPr>
      </w:pPr>
    </w:p>
    <w:p w:rsidR="00A92E99" w:rsidRDefault="00A92E99" w:rsidP="00A92E99">
      <w:pPr>
        <w:jc w:val="both"/>
        <w:rPr>
          <w:b/>
          <w:color w:val="002060"/>
          <w:sz w:val="40"/>
        </w:rPr>
      </w:pPr>
    </w:p>
    <w:p w:rsidR="00A92E99" w:rsidRDefault="00A92E99" w:rsidP="00A92E99">
      <w:pPr>
        <w:jc w:val="center"/>
        <w:rPr>
          <w:b/>
          <w:color w:val="002060"/>
          <w:sz w:val="40"/>
        </w:rPr>
      </w:pPr>
      <w:r w:rsidRPr="00ED04D2">
        <w:rPr>
          <w:b/>
          <w:noProof/>
          <w:color w:val="002060"/>
          <w:sz w:val="40"/>
        </w:rPr>
        <w:drawing>
          <wp:inline distT="0" distB="0" distL="0" distR="0">
            <wp:extent cx="2003729" cy="2003729"/>
            <wp:effectExtent l="38100" t="57150" r="53975" b="949325"/>
            <wp:docPr id="13" name="Picture 2" descr="C:\LOGOS\sri indu-autonomous institution 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LOGOS\sri indu-autonomous institution -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93" cy="2023393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92E99" w:rsidRDefault="00A92E99" w:rsidP="00A92E99"/>
    <w:p w:rsidR="00A92E99" w:rsidRDefault="00A92E99" w:rsidP="00A92E99"/>
    <w:p w:rsidR="00A92E99" w:rsidRPr="00ED04D2" w:rsidRDefault="00A92E99" w:rsidP="00A92E99">
      <w:pPr>
        <w:ind w:left="-1080" w:right="-720"/>
        <w:jc w:val="center"/>
        <w:rPr>
          <w:b/>
          <w:color w:val="C00000"/>
          <w:sz w:val="48"/>
        </w:rPr>
      </w:pPr>
      <w:r w:rsidRPr="00ED04D2">
        <w:rPr>
          <w:b/>
          <w:color w:val="C00000"/>
          <w:sz w:val="48"/>
        </w:rPr>
        <w:t>SRI INDU COLLEGE OF ENGINEERING &amp; TECHNOLOGY</w:t>
      </w:r>
    </w:p>
    <w:p w:rsidR="00A92E99" w:rsidRDefault="00A92E99" w:rsidP="00A92E99">
      <w:pPr>
        <w:jc w:val="center"/>
        <w:rPr>
          <w:b/>
          <w:color w:val="002060"/>
        </w:rPr>
      </w:pPr>
      <w:r w:rsidRPr="007C0A0C">
        <w:rPr>
          <w:b/>
          <w:color w:val="002060"/>
        </w:rPr>
        <w:t>(AUTONOMOUS INSTITUTION UNDER UGC, NEW DELHI)</w:t>
      </w:r>
    </w:p>
    <w:p w:rsidR="00A92E99" w:rsidRDefault="00A92E99" w:rsidP="00A92E99">
      <w:pPr>
        <w:jc w:val="center"/>
        <w:rPr>
          <w:b/>
          <w:color w:val="002060"/>
        </w:rPr>
      </w:pPr>
      <w:r>
        <w:rPr>
          <w:b/>
          <w:color w:val="002060"/>
        </w:rPr>
        <w:t>ACCREDITED BY NBA &amp; NAAC</w:t>
      </w:r>
    </w:p>
    <w:p w:rsidR="00A92E99" w:rsidRDefault="00A92E99" w:rsidP="00A92E99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APPROVED BY AICTE, NEW DELHI, </w:t>
      </w:r>
    </w:p>
    <w:p w:rsidR="00A92E99" w:rsidRDefault="00A92E99" w:rsidP="00A92E99">
      <w:pPr>
        <w:jc w:val="center"/>
        <w:rPr>
          <w:b/>
          <w:color w:val="002060"/>
        </w:rPr>
      </w:pPr>
      <w:r>
        <w:rPr>
          <w:b/>
          <w:color w:val="002060"/>
        </w:rPr>
        <w:t>AFFILIATED TO JAWAHARLAL NEHRU TECHNOLOGICAL UNIVERSITY, HYDERABAD</w:t>
      </w:r>
    </w:p>
    <w:p w:rsidR="00A92E99" w:rsidRPr="007C0A0C" w:rsidRDefault="00A92E99" w:rsidP="00A92E99">
      <w:pPr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SHERIGUDA(</w:t>
      </w:r>
      <w:proofErr w:type="gramEnd"/>
      <w:r>
        <w:rPr>
          <w:b/>
          <w:color w:val="002060"/>
        </w:rPr>
        <w:t>V), IBRAHIMPATNAM(M), R.R.DIST. – 501 510. TELANGANA</w:t>
      </w:r>
    </w:p>
    <w:p w:rsidR="00E06F77" w:rsidRDefault="00E06F77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A92E99" w:rsidRPr="007069CD" w:rsidRDefault="00A92E99" w:rsidP="007069CD">
      <w:pPr>
        <w:spacing w:line="360" w:lineRule="auto"/>
        <w:rPr>
          <w:rFonts w:ascii="Times New Roman" w:hAnsi="Times New Roman" w:cs="Times New Roman"/>
        </w:rPr>
      </w:pPr>
    </w:p>
    <w:p w:rsidR="00E06F77" w:rsidRPr="007069CD" w:rsidRDefault="00E06F77" w:rsidP="007069CD">
      <w:pPr>
        <w:spacing w:line="360" w:lineRule="auto"/>
        <w:rPr>
          <w:rFonts w:ascii="Times New Roman" w:hAnsi="Times New Roman" w:cs="Times New Roman"/>
        </w:rPr>
      </w:pPr>
    </w:p>
    <w:p w:rsidR="00015763" w:rsidRDefault="009E6187" w:rsidP="007069CD">
      <w:pPr>
        <w:spacing w:line="360" w:lineRule="auto"/>
        <w:rPr>
          <w:rFonts w:ascii="Times New Roman" w:hAnsi="Times New Roman" w:cs="Times New Roman"/>
          <w:b/>
          <w:color w:val="5D5D5D"/>
          <w:spacing w:val="2"/>
          <w:w w:val="105"/>
          <w:sz w:val="24"/>
          <w:szCs w:val="24"/>
        </w:rPr>
      </w:pPr>
      <w:r w:rsidRPr="00A92E99">
        <w:rPr>
          <w:rFonts w:ascii="Times New Roman" w:hAnsi="Times New Roman" w:cs="Times New Roman"/>
          <w:b/>
          <w:color w:val="262626"/>
          <w:spacing w:val="-1"/>
          <w:w w:val="105"/>
          <w:sz w:val="24"/>
          <w:szCs w:val="24"/>
        </w:rPr>
        <w:lastRenderedPageBreak/>
        <w:t>College</w:t>
      </w:r>
      <w:r w:rsidR="00015763" w:rsidRPr="00A92E99">
        <w:rPr>
          <w:rFonts w:ascii="Times New Roman" w:hAnsi="Times New Roman" w:cs="Times New Roman"/>
          <w:b/>
          <w:color w:val="363838"/>
          <w:w w:val="105"/>
          <w:sz w:val="24"/>
          <w:szCs w:val="24"/>
        </w:rPr>
        <w:t xml:space="preserve"> </w:t>
      </w:r>
      <w:r w:rsidR="00015763" w:rsidRPr="00A92E99">
        <w:rPr>
          <w:rFonts w:ascii="Times New Roman" w:hAnsi="Times New Roman" w:cs="Times New Roman"/>
          <w:b/>
          <w:color w:val="363838"/>
          <w:spacing w:val="-3"/>
          <w:w w:val="105"/>
          <w:sz w:val="24"/>
          <w:szCs w:val="24"/>
        </w:rPr>
        <w:t>P</w:t>
      </w:r>
      <w:r w:rsidR="00015763" w:rsidRPr="00A92E99">
        <w:rPr>
          <w:rFonts w:ascii="Times New Roman" w:hAnsi="Times New Roman" w:cs="Times New Roman"/>
          <w:b/>
          <w:color w:val="5D5D5D"/>
          <w:spacing w:val="-3"/>
          <w:w w:val="105"/>
          <w:sz w:val="24"/>
          <w:szCs w:val="24"/>
        </w:rPr>
        <w:t>o</w:t>
      </w:r>
      <w:r w:rsidR="00015763" w:rsidRPr="00A92E99">
        <w:rPr>
          <w:rFonts w:ascii="Times New Roman" w:hAnsi="Times New Roman" w:cs="Times New Roman"/>
          <w:b/>
          <w:color w:val="262626"/>
          <w:spacing w:val="-4"/>
          <w:w w:val="105"/>
          <w:sz w:val="24"/>
          <w:szCs w:val="24"/>
        </w:rPr>
        <w:t>lic</w:t>
      </w:r>
      <w:r w:rsidR="00015763" w:rsidRPr="00A92E99">
        <w:rPr>
          <w:rFonts w:ascii="Times New Roman" w:hAnsi="Times New Roman" w:cs="Times New Roman"/>
          <w:b/>
          <w:color w:val="5D5D5D"/>
          <w:spacing w:val="-4"/>
          <w:w w:val="105"/>
          <w:sz w:val="24"/>
          <w:szCs w:val="24"/>
        </w:rPr>
        <w:t xml:space="preserve">y </w:t>
      </w:r>
      <w:r w:rsidR="00015763" w:rsidRPr="00A92E99">
        <w:rPr>
          <w:rFonts w:ascii="Times New Roman" w:hAnsi="Times New Roman" w:cs="Times New Roman"/>
          <w:b/>
          <w:color w:val="363838"/>
          <w:w w:val="105"/>
          <w:sz w:val="24"/>
          <w:szCs w:val="24"/>
        </w:rPr>
        <w:t>toward</w:t>
      </w:r>
      <w:r w:rsidR="00015763" w:rsidRPr="00A92E99">
        <w:rPr>
          <w:rFonts w:ascii="Times New Roman" w:hAnsi="Times New Roman" w:cs="Times New Roman"/>
          <w:b/>
          <w:color w:val="5D5D5D"/>
          <w:w w:val="105"/>
          <w:sz w:val="24"/>
          <w:szCs w:val="24"/>
        </w:rPr>
        <w:t xml:space="preserve">s </w:t>
      </w:r>
      <w:r w:rsidR="00015763" w:rsidRPr="00A92E99">
        <w:rPr>
          <w:rFonts w:ascii="Times New Roman" w:hAnsi="Times New Roman" w:cs="Times New Roman"/>
          <w:b/>
          <w:color w:val="363838"/>
          <w:w w:val="105"/>
          <w:sz w:val="24"/>
          <w:szCs w:val="24"/>
        </w:rPr>
        <w:t xml:space="preserve">the </w:t>
      </w:r>
      <w:r w:rsidR="00015763" w:rsidRPr="00A92E99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d</w:t>
      </w:r>
      <w:r w:rsidR="00015763" w:rsidRPr="00A92E99">
        <w:rPr>
          <w:rFonts w:ascii="Times New Roman" w:hAnsi="Times New Roman" w:cs="Times New Roman"/>
          <w:b/>
          <w:color w:val="262626"/>
          <w:spacing w:val="-13"/>
          <w:w w:val="105"/>
          <w:sz w:val="24"/>
          <w:szCs w:val="24"/>
        </w:rPr>
        <w:t>i</w:t>
      </w:r>
      <w:r w:rsidR="00015763" w:rsidRPr="00A92E99">
        <w:rPr>
          <w:rFonts w:ascii="Times New Roman" w:hAnsi="Times New Roman" w:cs="Times New Roman"/>
          <w:b/>
          <w:color w:val="5D5D5D"/>
          <w:spacing w:val="-11"/>
          <w:w w:val="105"/>
          <w:sz w:val="24"/>
          <w:szCs w:val="24"/>
        </w:rPr>
        <w:t>s</w:t>
      </w:r>
      <w:r w:rsidR="00015763" w:rsidRPr="00A92E99">
        <w:rPr>
          <w:rFonts w:ascii="Times New Roman" w:hAnsi="Times New Roman" w:cs="Times New Roman"/>
          <w:b/>
          <w:color w:val="262626"/>
          <w:spacing w:val="21"/>
          <w:w w:val="105"/>
          <w:sz w:val="24"/>
          <w:szCs w:val="24"/>
        </w:rPr>
        <w:t>a</w:t>
      </w:r>
      <w:r w:rsidR="00015763" w:rsidRPr="00A92E99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>b</w:t>
      </w:r>
      <w:r w:rsidR="00015763" w:rsidRPr="00A92E99">
        <w:rPr>
          <w:rFonts w:ascii="Times New Roman" w:hAnsi="Times New Roman" w:cs="Times New Roman"/>
          <w:b/>
          <w:color w:val="262626"/>
          <w:spacing w:val="15"/>
          <w:w w:val="105"/>
          <w:sz w:val="24"/>
          <w:szCs w:val="24"/>
        </w:rPr>
        <w:t>l</w:t>
      </w:r>
      <w:r w:rsidR="00015763" w:rsidRPr="00A92E99">
        <w:rPr>
          <w:rFonts w:ascii="Times New Roman" w:hAnsi="Times New Roman" w:cs="Times New Roman"/>
          <w:b/>
          <w:color w:val="5D5D5D"/>
          <w:spacing w:val="-18"/>
          <w:w w:val="105"/>
          <w:sz w:val="24"/>
          <w:szCs w:val="24"/>
        </w:rPr>
        <w:t>e</w:t>
      </w:r>
      <w:r w:rsidR="00015763" w:rsidRPr="00A92E99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 xml:space="preserve">d </w:t>
      </w:r>
      <w:r w:rsidR="00015763" w:rsidRPr="00A92E99">
        <w:rPr>
          <w:rFonts w:ascii="Times New Roman" w:hAnsi="Times New Roman" w:cs="Times New Roman"/>
          <w:b/>
          <w:color w:val="262626"/>
          <w:spacing w:val="3"/>
          <w:w w:val="105"/>
          <w:sz w:val="24"/>
          <w:szCs w:val="24"/>
        </w:rPr>
        <w:t>peopl</w:t>
      </w:r>
      <w:r w:rsidR="00015763" w:rsidRPr="00A92E99">
        <w:rPr>
          <w:rFonts w:ascii="Times New Roman" w:hAnsi="Times New Roman" w:cs="Times New Roman"/>
          <w:b/>
          <w:color w:val="5D5D5D"/>
          <w:spacing w:val="2"/>
          <w:w w:val="105"/>
          <w:sz w:val="24"/>
          <w:szCs w:val="24"/>
        </w:rPr>
        <w:t>e</w:t>
      </w:r>
    </w:p>
    <w:p w:rsidR="00A92E99" w:rsidRPr="00A92E99" w:rsidRDefault="00A92E99" w:rsidP="00706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763" w:rsidRPr="007069CD" w:rsidRDefault="00015763" w:rsidP="007069C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9CD">
        <w:rPr>
          <w:rFonts w:ascii="Times New Roman" w:hAnsi="Times New Roman" w:cs="Times New Roman"/>
          <w:color w:val="5D5D5D"/>
          <w:sz w:val="24"/>
          <w:szCs w:val="24"/>
        </w:rPr>
        <w:t xml:space="preserve">Physical </w:t>
      </w:r>
      <w:r w:rsidRPr="007069CD">
        <w:rPr>
          <w:rFonts w:ascii="Times New Roman" w:hAnsi="Times New Roman" w:cs="Times New Roman"/>
          <w:color w:val="5D5D5D"/>
          <w:spacing w:val="1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nfrastructure in</w:t>
      </w:r>
      <w:r w:rsidRPr="007069CD">
        <w:rPr>
          <w:rFonts w:ascii="Times New Roman" w:hAnsi="Times New Roman" w:cs="Times New Roman"/>
          <w:color w:val="5D5D5D"/>
          <w:spacing w:val="3"/>
          <w:sz w:val="24"/>
          <w:szCs w:val="24"/>
        </w:rPr>
        <w:t>c</w:t>
      </w:r>
      <w:r w:rsidRPr="007069CD">
        <w:rPr>
          <w:rFonts w:ascii="Times New Roman" w:hAnsi="Times New Roman" w:cs="Times New Roman"/>
          <w:color w:val="363838"/>
          <w:spacing w:val="3"/>
          <w:sz w:val="24"/>
          <w:szCs w:val="24"/>
        </w:rPr>
        <w:t>l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ud</w:t>
      </w:r>
      <w:r w:rsidRPr="007069CD">
        <w:rPr>
          <w:rFonts w:ascii="Times New Roman" w:hAnsi="Times New Roman" w:cs="Times New Roman"/>
          <w:color w:val="5D5D5D"/>
          <w:spacing w:val="31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ng buildings, f</w:t>
      </w:r>
      <w:r w:rsidRPr="007069CD">
        <w:rPr>
          <w:rFonts w:ascii="Times New Roman" w:hAnsi="Times New Roman" w:cs="Times New Roman"/>
          <w:color w:val="5D5D5D"/>
          <w:spacing w:val="27"/>
          <w:sz w:val="24"/>
          <w:szCs w:val="24"/>
        </w:rPr>
        <w:t>u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 xml:space="preserve">rniture, </w:t>
      </w:r>
      <w:r w:rsidRPr="007069CD">
        <w:rPr>
          <w:rFonts w:ascii="Times New Roman" w:hAnsi="Times New Roman" w:cs="Times New Roman"/>
          <w:color w:val="6E706E"/>
          <w:spacing w:val="-1"/>
          <w:sz w:val="24"/>
          <w:szCs w:val="24"/>
        </w:rPr>
        <w:t xml:space="preserve">facilities 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 xml:space="preserve">and </w:t>
      </w:r>
      <w:r w:rsidRPr="007069CD">
        <w:rPr>
          <w:rFonts w:ascii="Times New Roman" w:hAnsi="Times New Roman" w:cs="Times New Roman"/>
          <w:color w:val="6E706E"/>
          <w:sz w:val="24"/>
          <w:szCs w:val="24"/>
        </w:rPr>
        <w:t xml:space="preserve">services in 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the buildi</w:t>
      </w:r>
      <w:r w:rsidRPr="007069CD">
        <w:rPr>
          <w:rFonts w:ascii="Times New Roman" w:hAnsi="Times New Roman" w:cs="Times New Roman"/>
          <w:color w:val="5D5D5D"/>
          <w:spacing w:val="-4"/>
          <w:sz w:val="24"/>
          <w:szCs w:val="24"/>
        </w:rPr>
        <w:t>ng/</w:t>
      </w:r>
      <w:r w:rsidRPr="007069CD">
        <w:rPr>
          <w:rFonts w:ascii="Times New Roman" w:hAnsi="Times New Roman" w:cs="Times New Roman"/>
          <w:color w:val="5D5D5D"/>
          <w:spacing w:val="-3"/>
          <w:sz w:val="24"/>
          <w:szCs w:val="24"/>
        </w:rPr>
        <w:t>c</w:t>
      </w:r>
      <w:r w:rsidRPr="007069CD">
        <w:rPr>
          <w:rFonts w:ascii="Times New Roman" w:hAnsi="Times New Roman" w:cs="Times New Roman"/>
          <w:color w:val="5D5D5D"/>
          <w:spacing w:val="-4"/>
          <w:sz w:val="24"/>
          <w:szCs w:val="24"/>
        </w:rPr>
        <w:t xml:space="preserve">ampus </w:t>
      </w:r>
      <w:r w:rsidRPr="007069CD">
        <w:rPr>
          <w:rFonts w:ascii="Times New Roman" w:hAnsi="Times New Roman" w:cs="Times New Roman"/>
          <w:color w:val="6E706E"/>
          <w:sz w:val="24"/>
          <w:szCs w:val="24"/>
        </w:rPr>
        <w:t xml:space="preserve">are 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 xml:space="preserve">barrier </w:t>
      </w:r>
      <w:r w:rsidRPr="007069CD">
        <w:rPr>
          <w:rFonts w:ascii="Times New Roman" w:hAnsi="Times New Roman" w:cs="Times New Roman"/>
          <w:color w:val="6E706E"/>
          <w:sz w:val="24"/>
          <w:szCs w:val="24"/>
        </w:rPr>
        <w:t>free.</w:t>
      </w:r>
      <w:r w:rsidR="007069CD">
        <w:rPr>
          <w:rFonts w:ascii="Times New Roman" w:hAnsi="Times New Roman" w:cs="Times New Roman"/>
          <w:sz w:val="24"/>
          <w:szCs w:val="24"/>
        </w:rPr>
        <w:t xml:space="preserve"> </w:t>
      </w:r>
      <w:r w:rsidRPr="007069CD">
        <w:rPr>
          <w:rFonts w:ascii="Times New Roman" w:hAnsi="Times New Roman" w:cs="Times New Roman"/>
          <w:color w:val="6E706E"/>
          <w:sz w:val="24"/>
          <w:szCs w:val="24"/>
        </w:rPr>
        <w:t>No person sha</w:t>
      </w:r>
      <w:r w:rsidRPr="007069CD">
        <w:rPr>
          <w:rFonts w:ascii="Times New Roman" w:hAnsi="Times New Roman" w:cs="Times New Roman"/>
          <w:color w:val="363838"/>
          <w:spacing w:val="1"/>
          <w:sz w:val="24"/>
          <w:szCs w:val="24"/>
        </w:rPr>
        <w:t xml:space="preserve">ll 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be di</w:t>
      </w:r>
      <w:r w:rsidRPr="007069CD">
        <w:rPr>
          <w:rFonts w:ascii="Times New Roman" w:hAnsi="Times New Roman" w:cs="Times New Roman"/>
          <w:color w:val="5D5D5D"/>
          <w:spacing w:val="-13"/>
          <w:sz w:val="24"/>
          <w:szCs w:val="24"/>
        </w:rPr>
        <w:t>s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cr</w:t>
      </w:r>
      <w:r w:rsidRPr="007069CD">
        <w:rPr>
          <w:rFonts w:ascii="Times New Roman" w:hAnsi="Times New Roman" w:cs="Times New Roman"/>
          <w:color w:val="5D5D5D"/>
          <w:spacing w:val="19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m</w:t>
      </w:r>
      <w:r w:rsidRPr="007069CD">
        <w:rPr>
          <w:rFonts w:ascii="Times New Roman" w:hAnsi="Times New Roman" w:cs="Times New Roman"/>
          <w:color w:val="5D5D5D"/>
          <w:spacing w:val="28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 xml:space="preserve">nated on the </w:t>
      </w:r>
      <w:r w:rsidRPr="007069CD">
        <w:rPr>
          <w:rFonts w:ascii="Times New Roman" w:hAnsi="Times New Roman" w:cs="Times New Roman"/>
          <w:color w:val="6E706E"/>
          <w:sz w:val="24"/>
          <w:szCs w:val="24"/>
        </w:rPr>
        <w:t xml:space="preserve">ground 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 xml:space="preserve">of </w:t>
      </w:r>
      <w:r w:rsidRPr="007069CD">
        <w:rPr>
          <w:rFonts w:ascii="Times New Roman" w:hAnsi="Times New Roman" w:cs="Times New Roman"/>
          <w:color w:val="5D5D5D"/>
          <w:spacing w:val="25"/>
          <w:sz w:val="24"/>
          <w:szCs w:val="24"/>
        </w:rPr>
        <w:t>d</w:t>
      </w:r>
      <w:r w:rsidRPr="007069CD">
        <w:rPr>
          <w:rFonts w:ascii="Times New Roman" w:hAnsi="Times New Roman" w:cs="Times New Roman"/>
          <w:color w:val="5D5D5D"/>
          <w:sz w:val="24"/>
          <w:szCs w:val="24"/>
        </w:rPr>
        <w:t>isability.</w:t>
      </w:r>
      <w:r w:rsidR="007069CD"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Right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to equality and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right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to confidentiality of </w:t>
      </w:r>
      <w:r w:rsidRPr="007069CD">
        <w:rPr>
          <w:rFonts w:ascii="Times New Roman" w:hAnsi="Times New Roman" w:cs="Times New Roman"/>
          <w:color w:val="6E706E"/>
          <w:spacing w:val="1"/>
          <w:w w:val="105"/>
          <w:sz w:val="24"/>
          <w:szCs w:val="24"/>
        </w:rPr>
        <w:t xml:space="preserve">information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are </w:t>
      </w:r>
      <w:r w:rsidRPr="007069CD">
        <w:rPr>
          <w:rFonts w:ascii="Times New Roman" w:hAnsi="Times New Roman" w:cs="Times New Roman"/>
          <w:color w:val="6E706E"/>
          <w:spacing w:val="-1"/>
          <w:w w:val="105"/>
          <w:sz w:val="24"/>
          <w:szCs w:val="24"/>
        </w:rPr>
        <w:t>protected.</w:t>
      </w:r>
      <w:r w:rsidR="007069CD">
        <w:rPr>
          <w:rFonts w:ascii="Times New Roman" w:hAnsi="Times New Roman" w:cs="Times New Roman"/>
          <w:sz w:val="24"/>
          <w:szCs w:val="24"/>
        </w:rPr>
        <w:t xml:space="preserve">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Appropriative assistive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tools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are provided to sort out their </w:t>
      </w:r>
      <w:r w:rsidRPr="007069CD">
        <w:rPr>
          <w:rFonts w:ascii="Times New Roman" w:hAnsi="Times New Roman" w:cs="Times New Roman"/>
          <w:color w:val="6E706E"/>
          <w:spacing w:val="-1"/>
          <w:w w:val="105"/>
          <w:sz w:val="24"/>
          <w:szCs w:val="24"/>
        </w:rPr>
        <w:t>problems in</w:t>
      </w:r>
      <w:r w:rsidR="007069CD">
        <w:rPr>
          <w:rFonts w:ascii="Times New Roman" w:hAnsi="Times New Roman" w:cs="Times New Roman"/>
          <w:color w:val="6E706E"/>
          <w:spacing w:val="-1"/>
          <w:w w:val="105"/>
          <w:sz w:val="24"/>
          <w:szCs w:val="24"/>
        </w:rPr>
        <w:t xml:space="preserve">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learning.</w:t>
      </w:r>
    </w:p>
    <w:p w:rsidR="00015763" w:rsidRPr="007069CD" w:rsidRDefault="00015763" w:rsidP="00706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763" w:rsidRPr="007069CD" w:rsidRDefault="00015763" w:rsidP="007069C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Sri Indu College of Engineering and Technology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took </w:t>
      </w:r>
      <w:r w:rsidRPr="007069CD">
        <w:rPr>
          <w:rFonts w:ascii="Times New Roman" w:hAnsi="Times New Roman" w:cs="Times New Roman"/>
          <w:color w:val="6E706E"/>
          <w:spacing w:val="36"/>
          <w:w w:val="105"/>
          <w:sz w:val="24"/>
          <w:szCs w:val="24"/>
        </w:rPr>
        <w:t>u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p on </w:t>
      </w:r>
      <w:r w:rsidRPr="007069CD">
        <w:rPr>
          <w:rFonts w:ascii="Times New Roman" w:hAnsi="Times New Roman" w:cs="Times New Roman"/>
          <w:color w:val="6E706E"/>
          <w:spacing w:val="2"/>
          <w:w w:val="105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6E706E"/>
          <w:spacing w:val="1"/>
          <w:w w:val="105"/>
          <w:sz w:val="24"/>
          <w:szCs w:val="24"/>
        </w:rPr>
        <w:t>ts</w:t>
      </w:r>
      <w:r w:rsidRPr="007069CD">
        <w:rPr>
          <w:rFonts w:ascii="Times New Roman" w:hAnsi="Times New Roman" w:cs="Times New Roman"/>
          <w:color w:val="6E706E"/>
          <w:spacing w:val="2"/>
          <w:w w:val="105"/>
          <w:sz w:val="24"/>
          <w:szCs w:val="24"/>
        </w:rPr>
        <w:t>el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f the </w:t>
      </w:r>
      <w:r w:rsidRPr="007069CD">
        <w:rPr>
          <w:rFonts w:ascii="Times New Roman" w:hAnsi="Times New Roman" w:cs="Times New Roman"/>
          <w:color w:val="5D5D5D"/>
          <w:spacing w:val="-1"/>
          <w:w w:val="105"/>
          <w:sz w:val="24"/>
          <w:szCs w:val="24"/>
        </w:rPr>
        <w:t>re</w:t>
      </w:r>
      <w:r w:rsidRPr="007069CD">
        <w:rPr>
          <w:rFonts w:ascii="Times New Roman" w:hAnsi="Times New Roman" w:cs="Times New Roman"/>
          <w:color w:val="5D5D5D"/>
          <w:spacing w:val="-2"/>
          <w:w w:val="105"/>
          <w:sz w:val="24"/>
          <w:szCs w:val="24"/>
        </w:rPr>
        <w:t xml:space="preserve">sponsibility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of enrich</w:t>
      </w:r>
      <w:r w:rsidRPr="007069CD">
        <w:rPr>
          <w:rFonts w:ascii="Times New Roman" w:hAnsi="Times New Roman" w:cs="Times New Roman"/>
          <w:color w:val="6E706E"/>
          <w:spacing w:val="28"/>
          <w:w w:val="105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ng the society through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promotion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of education, literature and </w:t>
      </w:r>
      <w:r w:rsidRPr="007069CD">
        <w:rPr>
          <w:rFonts w:ascii="Times New Roman" w:hAnsi="Times New Roman" w:cs="Times New Roman"/>
          <w:color w:val="6E706E"/>
          <w:spacing w:val="2"/>
          <w:w w:val="105"/>
          <w:sz w:val="24"/>
          <w:szCs w:val="24"/>
        </w:rPr>
        <w:t xml:space="preserve">culture.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The premier status of the </w:t>
      </w:r>
      <w:r w:rsidRPr="007069CD">
        <w:rPr>
          <w:rFonts w:ascii="Times New Roman" w:hAnsi="Times New Roman" w:cs="Times New Roman"/>
          <w:color w:val="6E706E"/>
          <w:spacing w:val="1"/>
          <w:w w:val="105"/>
          <w:sz w:val="24"/>
          <w:szCs w:val="24"/>
        </w:rPr>
        <w:t xml:space="preserve">institution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is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made po</w:t>
      </w:r>
      <w:r w:rsidRPr="007069CD">
        <w:rPr>
          <w:rFonts w:ascii="Times New Roman" w:hAnsi="Times New Roman" w:cs="Times New Roman"/>
          <w:color w:val="6E706E"/>
          <w:spacing w:val="-2"/>
          <w:w w:val="105"/>
          <w:sz w:val="24"/>
          <w:szCs w:val="24"/>
        </w:rPr>
        <w:t>s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sible by sticking to our </w:t>
      </w:r>
      <w:r w:rsidRPr="007069CD">
        <w:rPr>
          <w:rFonts w:ascii="Times New Roman" w:hAnsi="Times New Roman" w:cs="Times New Roman"/>
          <w:color w:val="6E706E"/>
          <w:spacing w:val="-29"/>
          <w:w w:val="105"/>
          <w:sz w:val="24"/>
          <w:szCs w:val="24"/>
        </w:rPr>
        <w:t>c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ore</w:t>
      </w:r>
      <w:r w:rsidRPr="007069CD">
        <w:rPr>
          <w:rFonts w:ascii="Times New Roman" w:hAnsi="Times New Roman" w:cs="Times New Roman"/>
          <w:color w:val="363838"/>
          <w:spacing w:val="-8"/>
          <w:w w:val="105"/>
          <w:sz w:val="24"/>
          <w:szCs w:val="24"/>
        </w:rPr>
        <w:t>-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principl</w:t>
      </w:r>
      <w:r w:rsidRPr="007069CD">
        <w:rPr>
          <w:rFonts w:ascii="Times New Roman" w:hAnsi="Times New Roman" w:cs="Times New Roman"/>
          <w:color w:val="6E706E"/>
          <w:spacing w:val="-2"/>
          <w:w w:val="105"/>
          <w:sz w:val="24"/>
          <w:szCs w:val="24"/>
        </w:rPr>
        <w:t>e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s of studen</w:t>
      </w:r>
      <w:r w:rsidRPr="007069CD">
        <w:rPr>
          <w:rFonts w:ascii="Times New Roman" w:hAnsi="Times New Roman" w:cs="Times New Roman"/>
          <w:color w:val="6E706E"/>
          <w:spacing w:val="19"/>
          <w:w w:val="105"/>
          <w:sz w:val="24"/>
          <w:szCs w:val="24"/>
        </w:rPr>
        <w:t>t</w:t>
      </w:r>
      <w:r w:rsidRPr="007069CD">
        <w:rPr>
          <w:rFonts w:ascii="Times New Roman" w:hAnsi="Times New Roman" w:cs="Times New Roman"/>
          <w:color w:val="363838"/>
          <w:spacing w:val="6"/>
          <w:w w:val="105"/>
          <w:sz w:val="24"/>
          <w:szCs w:val="24"/>
        </w:rPr>
        <w:t>-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focus, Human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>R</w:t>
      </w:r>
      <w:r w:rsidRPr="007069CD">
        <w:rPr>
          <w:rFonts w:ascii="Times New Roman" w:hAnsi="Times New Roman" w:cs="Times New Roman"/>
          <w:color w:val="5D5D5D"/>
          <w:spacing w:val="-8"/>
          <w:w w:val="105"/>
          <w:sz w:val="24"/>
          <w:szCs w:val="24"/>
        </w:rPr>
        <w:t>e</w:t>
      </w:r>
      <w:r w:rsidRPr="007069CD">
        <w:rPr>
          <w:rFonts w:ascii="Times New Roman" w:hAnsi="Times New Roman" w:cs="Times New Roman"/>
          <w:color w:val="5D5D5D"/>
          <w:spacing w:val="-23"/>
          <w:w w:val="105"/>
          <w:sz w:val="24"/>
          <w:szCs w:val="24"/>
        </w:rPr>
        <w:t>s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ource Development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and emphasis on total quality.</w:t>
      </w:r>
    </w:p>
    <w:p w:rsidR="00015763" w:rsidRPr="007069CD" w:rsidRDefault="00015763" w:rsidP="007069C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The </w:t>
      </w:r>
      <w:r w:rsidR="007069CD">
        <w:rPr>
          <w:rFonts w:ascii="Times New Roman" w:hAnsi="Times New Roman" w:cs="Times New Roman"/>
          <w:color w:val="6E706E"/>
          <w:spacing w:val="2"/>
          <w:w w:val="105"/>
          <w:sz w:val="24"/>
          <w:szCs w:val="24"/>
        </w:rPr>
        <w:t>College’</w:t>
      </w:r>
      <w:r w:rsidRPr="007069CD">
        <w:rPr>
          <w:rFonts w:ascii="Times New Roman" w:hAnsi="Times New Roman" w:cs="Times New Roman"/>
          <w:color w:val="6E706E"/>
          <w:spacing w:val="1"/>
          <w:w w:val="105"/>
          <w:sz w:val="24"/>
          <w:szCs w:val="24"/>
        </w:rPr>
        <w:t xml:space="preserve">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humanitarian policy, balances professional as well as ethical </w:t>
      </w:r>
      <w:r w:rsidRPr="007069CD">
        <w:rPr>
          <w:rFonts w:ascii="Times New Roman" w:hAnsi="Times New Roman" w:cs="Times New Roman"/>
          <w:color w:val="838583"/>
          <w:w w:val="105"/>
          <w:sz w:val="24"/>
          <w:szCs w:val="24"/>
        </w:rPr>
        <w:t>va</w:t>
      </w:r>
      <w:r w:rsidRPr="007069CD">
        <w:rPr>
          <w:rFonts w:ascii="Times New Roman" w:hAnsi="Times New Roman" w:cs="Times New Roman"/>
          <w:color w:val="838583"/>
          <w:spacing w:val="31"/>
          <w:w w:val="105"/>
          <w:sz w:val="24"/>
          <w:szCs w:val="24"/>
        </w:rPr>
        <w:t>l</w:t>
      </w:r>
      <w:r w:rsidRPr="007069CD">
        <w:rPr>
          <w:rFonts w:ascii="Times New Roman" w:hAnsi="Times New Roman" w:cs="Times New Roman"/>
          <w:color w:val="838583"/>
          <w:w w:val="105"/>
          <w:sz w:val="24"/>
          <w:szCs w:val="24"/>
        </w:rPr>
        <w:t>u</w:t>
      </w:r>
      <w:r w:rsidRPr="007069CD">
        <w:rPr>
          <w:rFonts w:ascii="Times New Roman" w:hAnsi="Times New Roman" w:cs="Times New Roman"/>
          <w:color w:val="838583"/>
          <w:spacing w:val="-5"/>
          <w:w w:val="105"/>
          <w:sz w:val="24"/>
          <w:szCs w:val="24"/>
        </w:rPr>
        <w:t>e</w:t>
      </w:r>
      <w:r w:rsidRPr="007069CD">
        <w:rPr>
          <w:rFonts w:ascii="Times New Roman" w:hAnsi="Times New Roman" w:cs="Times New Roman"/>
          <w:color w:val="838583"/>
          <w:w w:val="105"/>
          <w:sz w:val="24"/>
          <w:szCs w:val="24"/>
        </w:rPr>
        <w:t xml:space="preserve">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by </w:t>
      </w:r>
      <w:r w:rsidRPr="007069CD">
        <w:rPr>
          <w:rFonts w:ascii="Times New Roman" w:hAnsi="Times New Roman" w:cs="Times New Roman"/>
          <w:color w:val="6E706E"/>
          <w:spacing w:val="2"/>
          <w:w w:val="105"/>
          <w:sz w:val="24"/>
          <w:szCs w:val="24"/>
        </w:rPr>
        <w:t xml:space="preserve">setting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a secured and friendly env</w:t>
      </w:r>
      <w:r w:rsidRPr="007069CD">
        <w:rPr>
          <w:rFonts w:ascii="Times New Roman" w:hAnsi="Times New Roman" w:cs="Times New Roman"/>
          <w:color w:val="6E706E"/>
          <w:spacing w:val="23"/>
          <w:w w:val="105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ronment to the </w:t>
      </w:r>
      <w:r w:rsidRPr="007069CD">
        <w:rPr>
          <w:rFonts w:ascii="Times New Roman" w:hAnsi="Times New Roman" w:cs="Times New Roman"/>
          <w:color w:val="6E706E"/>
          <w:spacing w:val="-1"/>
          <w:w w:val="105"/>
          <w:sz w:val="24"/>
          <w:szCs w:val="24"/>
        </w:rPr>
        <w:t xml:space="preserve">differently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abled </w:t>
      </w:r>
      <w:r w:rsidRPr="007069CD">
        <w:rPr>
          <w:rFonts w:ascii="Times New Roman" w:hAnsi="Times New Roman" w:cs="Times New Roman"/>
          <w:color w:val="6E706E"/>
          <w:spacing w:val="2"/>
          <w:w w:val="105"/>
          <w:sz w:val="24"/>
          <w:szCs w:val="24"/>
        </w:rPr>
        <w:t>individuals</w:t>
      </w:r>
      <w:r w:rsidRPr="007069CD">
        <w:rPr>
          <w:rFonts w:ascii="Times New Roman" w:hAnsi="Times New Roman" w:cs="Times New Roman"/>
          <w:color w:val="6E706E"/>
          <w:spacing w:val="1"/>
          <w:w w:val="105"/>
          <w:sz w:val="24"/>
          <w:szCs w:val="24"/>
        </w:rPr>
        <w:t xml:space="preserve">, </w:t>
      </w:r>
      <w:r w:rsidRPr="007069CD">
        <w:rPr>
          <w:rFonts w:ascii="Times New Roman" w:hAnsi="Times New Roman" w:cs="Times New Roman"/>
          <w:color w:val="6E706E"/>
          <w:spacing w:val="-3"/>
          <w:w w:val="105"/>
          <w:sz w:val="24"/>
          <w:szCs w:val="24"/>
        </w:rPr>
        <w:t>c</w:t>
      </w:r>
      <w:r w:rsidRPr="007069CD">
        <w:rPr>
          <w:rFonts w:ascii="Times New Roman" w:hAnsi="Times New Roman" w:cs="Times New Roman"/>
          <w:color w:val="6E706E"/>
          <w:spacing w:val="-4"/>
          <w:w w:val="105"/>
          <w:sz w:val="24"/>
          <w:szCs w:val="24"/>
        </w:rPr>
        <w:t xml:space="preserve">onveying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that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people </w:t>
      </w:r>
      <w:r w:rsidRPr="007069CD">
        <w:rPr>
          <w:rFonts w:ascii="Times New Roman" w:hAnsi="Times New Roman" w:cs="Times New Roman"/>
          <w:color w:val="6E706E"/>
          <w:spacing w:val="6"/>
          <w:w w:val="105"/>
          <w:sz w:val="24"/>
          <w:szCs w:val="24"/>
        </w:rPr>
        <w:t xml:space="preserve">with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>di</w:t>
      </w:r>
      <w:r w:rsidRPr="007069CD">
        <w:rPr>
          <w:rFonts w:ascii="Times New Roman" w:hAnsi="Times New Roman" w:cs="Times New Roman"/>
          <w:color w:val="5D5D5D"/>
          <w:spacing w:val="-14"/>
          <w:w w:val="105"/>
          <w:sz w:val="24"/>
          <w:szCs w:val="24"/>
        </w:rPr>
        <w:t>s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>abil</w:t>
      </w:r>
      <w:r w:rsidRPr="007069CD">
        <w:rPr>
          <w:rFonts w:ascii="Times New Roman" w:hAnsi="Times New Roman" w:cs="Times New Roman"/>
          <w:color w:val="5D5D5D"/>
          <w:spacing w:val="23"/>
          <w:w w:val="105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>ti</w:t>
      </w:r>
      <w:r w:rsidRPr="007069CD">
        <w:rPr>
          <w:rFonts w:ascii="Times New Roman" w:hAnsi="Times New Roman" w:cs="Times New Roman"/>
          <w:color w:val="5D5D5D"/>
          <w:spacing w:val="-7"/>
          <w:w w:val="105"/>
          <w:sz w:val="24"/>
          <w:szCs w:val="24"/>
        </w:rPr>
        <w:t>e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are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not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objects of </w:t>
      </w:r>
      <w:r w:rsidRPr="007069CD">
        <w:rPr>
          <w:rFonts w:ascii="Times New Roman" w:hAnsi="Times New Roman" w:cs="Times New Roman"/>
          <w:color w:val="6E706E"/>
          <w:spacing w:val="3"/>
          <w:w w:val="105"/>
          <w:sz w:val="24"/>
          <w:szCs w:val="24"/>
        </w:rPr>
        <w:t xml:space="preserve">charity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but have the </w:t>
      </w:r>
      <w:r w:rsidRPr="007069CD">
        <w:rPr>
          <w:rFonts w:ascii="Times New Roman" w:hAnsi="Times New Roman" w:cs="Times New Roman"/>
          <w:color w:val="838583"/>
          <w:spacing w:val="-6"/>
          <w:w w:val="105"/>
          <w:sz w:val="24"/>
          <w:szCs w:val="24"/>
        </w:rPr>
        <w:t>s</w:t>
      </w:r>
      <w:r w:rsidRPr="007069CD">
        <w:rPr>
          <w:rFonts w:ascii="Times New Roman" w:hAnsi="Times New Roman" w:cs="Times New Roman"/>
          <w:color w:val="838583"/>
          <w:spacing w:val="-7"/>
          <w:w w:val="105"/>
          <w:sz w:val="24"/>
          <w:szCs w:val="24"/>
        </w:rPr>
        <w:t xml:space="preserve">ame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rights and dignity like any other in</w:t>
      </w:r>
      <w:r w:rsidRPr="007069CD">
        <w:rPr>
          <w:rFonts w:ascii="Times New Roman" w:hAnsi="Times New Roman" w:cs="Times New Roman"/>
          <w:color w:val="6E706E"/>
          <w:spacing w:val="32"/>
          <w:w w:val="105"/>
          <w:sz w:val="24"/>
          <w:szCs w:val="24"/>
        </w:rPr>
        <w:t>d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ividuals.</w:t>
      </w:r>
    </w:p>
    <w:p w:rsidR="00015763" w:rsidRDefault="00015763" w:rsidP="007069CD">
      <w:pPr>
        <w:spacing w:line="360" w:lineRule="auto"/>
        <w:rPr>
          <w:rFonts w:ascii="Times New Roman" w:hAnsi="Times New Roman" w:cs="Times New Roman"/>
          <w:color w:val="6E706E"/>
          <w:w w:val="105"/>
          <w:sz w:val="24"/>
          <w:szCs w:val="24"/>
        </w:rPr>
      </w:pP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It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is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proacti</w:t>
      </w:r>
      <w:r w:rsidRPr="007069CD">
        <w:rPr>
          <w:rFonts w:ascii="Times New Roman" w:hAnsi="Times New Roman" w:cs="Times New Roman"/>
          <w:color w:val="6E706E"/>
          <w:spacing w:val="-3"/>
          <w:w w:val="105"/>
          <w:sz w:val="24"/>
          <w:szCs w:val="24"/>
        </w:rPr>
        <w:t>ve</w:t>
      </w:r>
      <w:r w:rsidRPr="007069CD">
        <w:rPr>
          <w:rFonts w:ascii="Times New Roman" w:hAnsi="Times New Roman" w:cs="Times New Roman"/>
          <w:color w:val="6E706E"/>
          <w:spacing w:val="-2"/>
          <w:w w:val="105"/>
          <w:sz w:val="24"/>
          <w:szCs w:val="24"/>
        </w:rPr>
        <w:t xml:space="preserve">,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in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providing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equal opportunities to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>the disabled</w:t>
      </w:r>
      <w:r w:rsidRPr="007069CD">
        <w:rPr>
          <w:rFonts w:ascii="Times New Roman" w:hAnsi="Times New Roman" w:cs="Times New Roman"/>
          <w:color w:val="838583"/>
          <w:w w:val="105"/>
          <w:sz w:val="24"/>
          <w:szCs w:val="24"/>
        </w:rPr>
        <w:t xml:space="preserve">,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for both </w:t>
      </w:r>
      <w:r w:rsidRPr="007069CD">
        <w:rPr>
          <w:rFonts w:ascii="Times New Roman" w:hAnsi="Times New Roman" w:cs="Times New Roman"/>
          <w:color w:val="6E706E"/>
          <w:spacing w:val="-2"/>
          <w:w w:val="105"/>
          <w:sz w:val="24"/>
          <w:szCs w:val="24"/>
        </w:rPr>
        <w:t xml:space="preserve">access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and accommodation at the </w:t>
      </w:r>
      <w:r w:rsidRPr="007069CD">
        <w:rPr>
          <w:rFonts w:ascii="Times New Roman" w:hAnsi="Times New Roman" w:cs="Times New Roman"/>
          <w:color w:val="6E706E"/>
          <w:spacing w:val="1"/>
          <w:w w:val="105"/>
          <w:sz w:val="24"/>
          <w:szCs w:val="24"/>
        </w:rPr>
        <w:t>institut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e.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It </w:t>
      </w:r>
      <w:r w:rsidRPr="007069CD">
        <w:rPr>
          <w:rFonts w:ascii="Times New Roman" w:hAnsi="Times New Roman" w:cs="Times New Roman"/>
          <w:color w:val="6E706E"/>
          <w:spacing w:val="-6"/>
          <w:w w:val="105"/>
          <w:sz w:val="24"/>
          <w:szCs w:val="24"/>
        </w:rPr>
        <w:t>s</w:t>
      </w:r>
      <w:r w:rsidRPr="007069CD">
        <w:rPr>
          <w:rFonts w:ascii="Times New Roman" w:hAnsi="Times New Roman" w:cs="Times New Roman"/>
          <w:color w:val="6E706E"/>
          <w:spacing w:val="-7"/>
          <w:w w:val="105"/>
          <w:sz w:val="24"/>
          <w:szCs w:val="24"/>
        </w:rPr>
        <w:t xml:space="preserve">ets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an </w:t>
      </w:r>
      <w:r w:rsidRPr="007069CD">
        <w:rPr>
          <w:rFonts w:ascii="Times New Roman" w:hAnsi="Times New Roman" w:cs="Times New Roman"/>
          <w:color w:val="6E706E"/>
          <w:spacing w:val="2"/>
          <w:w w:val="105"/>
          <w:sz w:val="24"/>
          <w:szCs w:val="24"/>
        </w:rPr>
        <w:t xml:space="preserve">environment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that the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disabled persons </w:t>
      </w:r>
      <w:r w:rsidRPr="007069CD">
        <w:rPr>
          <w:rFonts w:ascii="Times New Roman" w:hAnsi="Times New Roman" w:cs="Times New Roman"/>
          <w:color w:val="6E706E"/>
          <w:spacing w:val="-8"/>
          <w:w w:val="105"/>
          <w:sz w:val="24"/>
          <w:szCs w:val="24"/>
        </w:rPr>
        <w:t xml:space="preserve">feel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the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right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to </w:t>
      </w:r>
      <w:r w:rsidRPr="007069CD">
        <w:rPr>
          <w:rFonts w:ascii="Times New Roman" w:hAnsi="Times New Roman" w:cs="Times New Roman"/>
          <w:color w:val="5D5D5D"/>
          <w:w w:val="105"/>
          <w:sz w:val="24"/>
          <w:szCs w:val="24"/>
        </w:rPr>
        <w:t xml:space="preserve">equal </w:t>
      </w:r>
      <w:r w:rsidRPr="007069CD">
        <w:rPr>
          <w:rFonts w:ascii="Times New Roman" w:hAnsi="Times New Roman" w:cs="Times New Roman"/>
          <w:color w:val="6E706E"/>
          <w:spacing w:val="-2"/>
          <w:w w:val="105"/>
          <w:sz w:val="24"/>
          <w:szCs w:val="24"/>
        </w:rPr>
        <w:t xml:space="preserve">access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 xml:space="preserve">to education, freedom from torture and the right to </w:t>
      </w:r>
      <w:proofErr w:type="gramStart"/>
      <w:r w:rsidR="007069CD" w:rsidRPr="007069CD">
        <w:rPr>
          <w:rFonts w:ascii="Times New Roman" w:hAnsi="Times New Roman" w:cs="Times New Roman"/>
          <w:color w:val="5D5D5D"/>
          <w:spacing w:val="6"/>
          <w:w w:val="105"/>
          <w:sz w:val="24"/>
          <w:szCs w:val="24"/>
        </w:rPr>
        <w:t>L</w:t>
      </w:r>
      <w:r w:rsidR="007069CD" w:rsidRPr="007069CD">
        <w:rPr>
          <w:rFonts w:ascii="Times New Roman" w:hAnsi="Times New Roman" w:cs="Times New Roman"/>
          <w:color w:val="6E706E"/>
          <w:spacing w:val="5"/>
          <w:w w:val="105"/>
          <w:sz w:val="24"/>
          <w:szCs w:val="24"/>
        </w:rPr>
        <w:t>ive</w:t>
      </w:r>
      <w:proofErr w:type="gramEnd"/>
      <w:r w:rsidRPr="007069CD">
        <w:rPr>
          <w:rFonts w:ascii="Times New Roman" w:hAnsi="Times New Roman" w:cs="Times New Roman"/>
          <w:color w:val="6E706E"/>
          <w:spacing w:val="5"/>
          <w:w w:val="105"/>
          <w:sz w:val="24"/>
          <w:szCs w:val="24"/>
        </w:rPr>
        <w:t xml:space="preserve"> 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with peers in the academic Commun</w:t>
      </w:r>
      <w:r w:rsidRPr="007069CD">
        <w:rPr>
          <w:rFonts w:ascii="Times New Roman" w:hAnsi="Times New Roman" w:cs="Times New Roman"/>
          <w:color w:val="6E706E"/>
          <w:spacing w:val="31"/>
          <w:w w:val="105"/>
          <w:sz w:val="24"/>
          <w:szCs w:val="24"/>
        </w:rPr>
        <w:t>i</w:t>
      </w:r>
      <w:r w:rsidRPr="007069CD">
        <w:rPr>
          <w:rFonts w:ascii="Times New Roman" w:hAnsi="Times New Roman" w:cs="Times New Roman"/>
          <w:color w:val="6E706E"/>
          <w:w w:val="105"/>
          <w:sz w:val="24"/>
          <w:szCs w:val="24"/>
        </w:rPr>
        <w:t>ty.</w:t>
      </w:r>
    </w:p>
    <w:p w:rsidR="00E06F77" w:rsidRPr="007069CD" w:rsidRDefault="00E06F77" w:rsidP="009E61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6F77" w:rsidRPr="007069CD" w:rsidRDefault="00E06F77">
      <w:pPr>
        <w:spacing w:line="217" w:lineRule="exact"/>
        <w:ind w:right="648"/>
        <w:jc w:val="right"/>
        <w:rPr>
          <w:rFonts w:ascii="Times New Roman" w:eastAsia="Arial" w:hAnsi="Times New Roman" w:cs="Times New Roman"/>
          <w:sz w:val="19"/>
          <w:szCs w:val="19"/>
        </w:rPr>
      </w:pPr>
    </w:p>
    <w:p w:rsidR="009E6187" w:rsidRPr="007069CD" w:rsidRDefault="009E6187">
      <w:pPr>
        <w:spacing w:line="217" w:lineRule="exact"/>
        <w:ind w:right="648"/>
        <w:jc w:val="right"/>
        <w:rPr>
          <w:rFonts w:ascii="Times New Roman" w:eastAsia="Arial" w:hAnsi="Times New Roman" w:cs="Times New Roman"/>
          <w:sz w:val="19"/>
          <w:szCs w:val="19"/>
        </w:rPr>
      </w:pPr>
    </w:p>
    <w:p w:rsidR="009E6187" w:rsidRPr="007069CD" w:rsidRDefault="007069CD" w:rsidP="007069CD">
      <w:pPr>
        <w:pStyle w:val="NoSpacing"/>
      </w:pPr>
      <w:r>
        <w:rPr>
          <w:noProof/>
        </w:rPr>
        <w:drawing>
          <wp:inline distT="0" distB="0" distL="0" distR="0">
            <wp:extent cx="2486025" cy="2057400"/>
            <wp:effectExtent l="19050" t="0" r="9525" b="0"/>
            <wp:docPr id="4" name="Picture 3" descr="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SE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3633680" cy="2124075"/>
            <wp:effectExtent l="19050" t="0" r="4870" b="0"/>
            <wp:docPr id="5" name="Picture 4" descr="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 -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1121" cy="21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187" w:rsidRPr="007069CD" w:rsidSect="00C01856">
      <w:type w:val="continuous"/>
      <w:pgSz w:w="12240" w:h="15840"/>
      <w:pgMar w:top="9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D93"/>
    <w:multiLevelType w:val="hybridMultilevel"/>
    <w:tmpl w:val="B48E330C"/>
    <w:lvl w:ilvl="0" w:tplc="E1D073D2">
      <w:start w:val="1"/>
      <w:numFmt w:val="lowerLetter"/>
      <w:lvlText w:val="(%1)"/>
      <w:lvlJc w:val="left"/>
      <w:pPr>
        <w:ind w:left="1438" w:hanging="353"/>
        <w:jc w:val="left"/>
      </w:pPr>
      <w:rPr>
        <w:rFonts w:ascii="Times New Roman" w:eastAsia="Times New Roman" w:hAnsi="Times New Roman" w:hint="default"/>
        <w:color w:val="6E706E"/>
        <w:w w:val="113"/>
        <w:sz w:val="26"/>
        <w:szCs w:val="26"/>
      </w:rPr>
    </w:lvl>
    <w:lvl w:ilvl="1" w:tplc="C542087A">
      <w:start w:val="1"/>
      <w:numFmt w:val="bullet"/>
      <w:lvlText w:val="•"/>
      <w:lvlJc w:val="left"/>
      <w:pPr>
        <w:ind w:left="2372" w:hanging="353"/>
      </w:pPr>
      <w:rPr>
        <w:rFonts w:hint="default"/>
      </w:rPr>
    </w:lvl>
    <w:lvl w:ilvl="2" w:tplc="AC5AACA8">
      <w:start w:val="1"/>
      <w:numFmt w:val="bullet"/>
      <w:lvlText w:val="•"/>
      <w:lvlJc w:val="left"/>
      <w:pPr>
        <w:ind w:left="3307" w:hanging="353"/>
      </w:pPr>
      <w:rPr>
        <w:rFonts w:hint="default"/>
      </w:rPr>
    </w:lvl>
    <w:lvl w:ilvl="3" w:tplc="4A564B42">
      <w:start w:val="1"/>
      <w:numFmt w:val="bullet"/>
      <w:lvlText w:val="•"/>
      <w:lvlJc w:val="left"/>
      <w:pPr>
        <w:ind w:left="4241" w:hanging="353"/>
      </w:pPr>
      <w:rPr>
        <w:rFonts w:hint="default"/>
      </w:rPr>
    </w:lvl>
    <w:lvl w:ilvl="4" w:tplc="7C2AD97E">
      <w:start w:val="1"/>
      <w:numFmt w:val="bullet"/>
      <w:lvlText w:val="•"/>
      <w:lvlJc w:val="left"/>
      <w:pPr>
        <w:ind w:left="5175" w:hanging="353"/>
      </w:pPr>
      <w:rPr>
        <w:rFonts w:hint="default"/>
      </w:rPr>
    </w:lvl>
    <w:lvl w:ilvl="5" w:tplc="3628E6F4">
      <w:start w:val="1"/>
      <w:numFmt w:val="bullet"/>
      <w:lvlText w:val="•"/>
      <w:lvlJc w:val="left"/>
      <w:pPr>
        <w:ind w:left="6109" w:hanging="353"/>
      </w:pPr>
      <w:rPr>
        <w:rFonts w:hint="default"/>
      </w:rPr>
    </w:lvl>
    <w:lvl w:ilvl="6" w:tplc="CD2CADDE">
      <w:start w:val="1"/>
      <w:numFmt w:val="bullet"/>
      <w:lvlText w:val="•"/>
      <w:lvlJc w:val="left"/>
      <w:pPr>
        <w:ind w:left="7043" w:hanging="353"/>
      </w:pPr>
      <w:rPr>
        <w:rFonts w:hint="default"/>
      </w:rPr>
    </w:lvl>
    <w:lvl w:ilvl="7" w:tplc="C396F330">
      <w:start w:val="1"/>
      <w:numFmt w:val="bullet"/>
      <w:lvlText w:val="•"/>
      <w:lvlJc w:val="left"/>
      <w:pPr>
        <w:ind w:left="7977" w:hanging="353"/>
      </w:pPr>
      <w:rPr>
        <w:rFonts w:hint="default"/>
      </w:rPr>
    </w:lvl>
    <w:lvl w:ilvl="8" w:tplc="30883040">
      <w:start w:val="1"/>
      <w:numFmt w:val="bullet"/>
      <w:lvlText w:val="•"/>
      <w:lvlJc w:val="left"/>
      <w:pPr>
        <w:ind w:left="8911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77"/>
    <w:rsid w:val="00015763"/>
    <w:rsid w:val="007069CD"/>
    <w:rsid w:val="009E6187"/>
    <w:rsid w:val="00A92E99"/>
    <w:rsid w:val="00C01856"/>
    <w:rsid w:val="00CE6A6F"/>
    <w:rsid w:val="00E0016E"/>
    <w:rsid w:val="00E0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1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01856"/>
    <w:pPr>
      <w:spacing w:before="1"/>
      <w:ind w:left="73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01856"/>
  </w:style>
  <w:style w:type="paragraph" w:customStyle="1" w:styleId="TableParagraph">
    <w:name w:val="Table Paragraph"/>
    <w:basedOn w:val="Normal"/>
    <w:uiPriority w:val="1"/>
    <w:qFormat/>
    <w:rsid w:val="00C01856"/>
  </w:style>
  <w:style w:type="paragraph" w:styleId="BalloonText">
    <w:name w:val="Balloon Text"/>
    <w:basedOn w:val="Normal"/>
    <w:link w:val="BalloonTextChar"/>
    <w:uiPriority w:val="99"/>
    <w:semiHidden/>
    <w:unhideWhenUsed/>
    <w:rsid w:val="0070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1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01856"/>
    <w:pPr>
      <w:spacing w:before="1"/>
      <w:ind w:left="73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01856"/>
  </w:style>
  <w:style w:type="paragraph" w:customStyle="1" w:styleId="TableParagraph">
    <w:name w:val="Table Paragraph"/>
    <w:basedOn w:val="Normal"/>
    <w:uiPriority w:val="1"/>
    <w:qFormat/>
    <w:rsid w:val="00C01856"/>
  </w:style>
  <w:style w:type="paragraph" w:styleId="BalloonText">
    <w:name w:val="Balloon Text"/>
    <w:basedOn w:val="Normal"/>
    <w:link w:val="BalloonTextChar"/>
    <w:uiPriority w:val="99"/>
    <w:semiHidden/>
    <w:unhideWhenUsed/>
    <w:rsid w:val="0070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CHAIRMAN</cp:lastModifiedBy>
  <cp:revision>2</cp:revision>
  <dcterms:created xsi:type="dcterms:W3CDTF">2021-12-24T09:46:00Z</dcterms:created>
  <dcterms:modified xsi:type="dcterms:W3CDTF">2021-12-24T09:46:00Z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</Properties>
</file>